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57C3" w14:textId="77777777" w:rsidR="007D7367" w:rsidRPr="00297380" w:rsidRDefault="007D7367" w:rsidP="007D7367">
      <w:pPr>
        <w:tabs>
          <w:tab w:val="left" w:pos="720"/>
        </w:tabs>
        <w:ind w:left="804"/>
        <w:rPr>
          <w:rFonts w:ascii="Century Gothic" w:hAnsi="Century Gothic"/>
          <w:b/>
        </w:rPr>
      </w:pPr>
    </w:p>
    <w:p w14:paraId="153857C4" w14:textId="77777777" w:rsidR="007D7367" w:rsidRPr="007D7367" w:rsidRDefault="007D7367" w:rsidP="007D7367">
      <w:pPr>
        <w:jc w:val="center"/>
        <w:rPr>
          <w:rFonts w:ascii="Century Gothic" w:hAnsi="Century Gothic" w:cstheme="minorHAnsi"/>
          <w:b/>
        </w:rPr>
      </w:pPr>
      <w:r w:rsidRPr="007D7367">
        <w:rPr>
          <w:rFonts w:ascii="Century Gothic" w:hAnsi="Century Gothic" w:cstheme="minorHAnsi"/>
          <w:b/>
        </w:rPr>
        <w:t xml:space="preserve">Applications Problems Involving </w:t>
      </w:r>
      <w:r w:rsidRPr="007D7367">
        <w:rPr>
          <w:rFonts w:ascii="Century Gothic" w:hAnsi="Century Gothic" w:cstheme="minorHAnsi"/>
          <w:b/>
          <w:u w:val="single"/>
        </w:rPr>
        <w:t>Continuous Compounding</w:t>
      </w:r>
    </w:p>
    <w:p w14:paraId="153857C5" w14:textId="77777777" w:rsidR="007D7367" w:rsidRDefault="00312EC9" w:rsidP="007D7367">
      <w:pPr>
        <w:rPr>
          <w:rFonts w:ascii="Century Gothic" w:hAnsi="Century Gothic" w:cstheme="minorHAnsi"/>
          <w:i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3857E7" wp14:editId="153857E8">
                <wp:simplePos x="0" y="0"/>
                <wp:positionH relativeFrom="margin">
                  <wp:posOffset>-143933</wp:posOffset>
                </wp:positionH>
                <wp:positionV relativeFrom="paragraph">
                  <wp:posOffset>169969</wp:posOffset>
                </wp:positionV>
                <wp:extent cx="6809220" cy="931334"/>
                <wp:effectExtent l="19050" t="19050" r="10795" b="215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220" cy="93133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85804" w14:textId="77777777" w:rsidR="007D7367" w:rsidRPr="00C74F1C" w:rsidRDefault="00014328" w:rsidP="007D73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C74F1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Continuous </w:t>
                            </w:r>
                            <w:r w:rsidR="007D7367" w:rsidRPr="00C74F1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Compound Interest Formula</w:t>
                            </w:r>
                          </w:p>
                          <w:p w14:paraId="15385805" w14:textId="740101B0" w:rsidR="007D7367" w:rsidRDefault="007D7367" w:rsidP="007D73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32"/>
                                    <w:szCs w:val="32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32"/>
                                        <w:szCs w:val="32"/>
                                      </w:rPr>
                                      <m:t>(e)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32"/>
                                        <w:szCs w:val="32"/>
                                      </w:rPr>
                                      <m:t>r∙t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5385806" w14:textId="77777777" w:rsidR="007D7367" w:rsidRDefault="007D7367" w:rsidP="007D736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5385807" w14:textId="77777777" w:rsidR="007D7367" w:rsidRDefault="007D7367" w:rsidP="007D736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 xml:space="preserve">y = final amount </w:t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a = starting amount </w:t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r = rate (in decimal form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t = time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15385808" w14:textId="77777777" w:rsidR="007D7367" w:rsidRDefault="007D7367" w:rsidP="007D73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5385809" w14:textId="77777777" w:rsidR="007D7367" w:rsidRDefault="007D7367" w:rsidP="007D7367">
                            <w:pPr>
                              <w:spacing w:after="0" w:line="360" w:lineRule="auto"/>
                              <w:jc w:val="center"/>
                            </w:pPr>
                            <w:r w:rsidRPr="00FD2764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857E7" id="Rounded Rectangle 12" o:spid="_x0000_s1026" style="position:absolute;margin-left:-11.35pt;margin-top:13.4pt;width:536.15pt;height:73.3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" fillcolor="white [3201]" strokecolor="black [3200]" strokeweight="2.25pt">
                <v:textbox>
                  <w:txbxContent>
                    <w:p w14:paraId="15385804" w14:textId="77777777" w:rsidR="007D7367" w:rsidRPr="00C74F1C" w:rsidRDefault="00014328" w:rsidP="007D73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C74F1C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Continuous </w:t>
                      </w:r>
                      <w:r w:rsidR="007D7367" w:rsidRPr="00C74F1C">
                        <w:rPr>
                          <w:rFonts w:ascii="Century Gothic" w:hAnsi="Century Gothic"/>
                          <w:b/>
                          <w:u w:val="single"/>
                        </w:rPr>
                        <w:t>Compound Interest Formula</w:t>
                      </w:r>
                    </w:p>
                    <w:p w14:paraId="15385805" w14:textId="740101B0" w:rsidR="007D7367" w:rsidRDefault="007D7367" w:rsidP="007D73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y=a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(e)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r∙t</m:t>
                              </m:r>
                            </m:sup>
                          </m:sSup>
                        </m:oMath>
                      </m:oMathPara>
                    </w:p>
                    <w:p w14:paraId="15385806" w14:textId="77777777" w:rsidR="007D7367" w:rsidRDefault="007D7367" w:rsidP="007D736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15385807" w14:textId="77777777" w:rsidR="007D7367" w:rsidRDefault="007D7367" w:rsidP="007D736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D94189">
                        <w:rPr>
                          <w:rFonts w:ascii="Century Gothic" w:hAnsi="Century Gothic"/>
                          <w:b/>
                        </w:rPr>
                        <w:t xml:space="preserve">y = final amount </w:t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ab/>
                        <w:t xml:space="preserve">a = starting amount </w:t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ab/>
                        <w:t xml:space="preserve"> r = rate (in decimal form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t = time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15385808" w14:textId="77777777" w:rsidR="007D7367" w:rsidRDefault="007D7367" w:rsidP="007D73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15385809" w14:textId="77777777" w:rsidR="007D7367" w:rsidRDefault="007D7367" w:rsidP="007D7367">
                      <w:pPr>
                        <w:spacing w:after="0" w:line="360" w:lineRule="auto"/>
                        <w:jc w:val="center"/>
                      </w:pPr>
                      <w:r w:rsidRPr="00FD2764">
                        <w:rPr>
                          <w:rFonts w:ascii="Century Gothic" w:hAnsi="Century Gothic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7367" w:rsidRPr="007D7367">
        <w:rPr>
          <w:rFonts w:ascii="Century Gothic" w:hAnsi="Century Gothic" w:cstheme="minorHAnsi"/>
        </w:rPr>
        <w:t xml:space="preserve">There is a special growth formula that we use for problems involving </w:t>
      </w:r>
      <w:r w:rsidR="007D7367" w:rsidRPr="007D7367">
        <w:rPr>
          <w:rFonts w:ascii="Century Gothic" w:hAnsi="Century Gothic" w:cstheme="minorHAnsi"/>
          <w:b/>
          <w:i/>
        </w:rPr>
        <w:t>continuous compounding</w:t>
      </w:r>
      <w:r w:rsidR="007D7367" w:rsidRPr="007D7367">
        <w:rPr>
          <w:rFonts w:ascii="Century Gothic" w:hAnsi="Century Gothic" w:cstheme="minorHAnsi"/>
          <w:i/>
        </w:rPr>
        <w:t xml:space="preserve">.  </w:t>
      </w:r>
    </w:p>
    <w:p w14:paraId="153857C6" w14:textId="77777777" w:rsidR="007D7367" w:rsidRDefault="007D7367" w:rsidP="007D7367">
      <w:pPr>
        <w:rPr>
          <w:rFonts w:ascii="Century Gothic" w:hAnsi="Century Gothic" w:cstheme="minorHAnsi"/>
          <w:i/>
        </w:rPr>
      </w:pPr>
    </w:p>
    <w:p w14:paraId="153857C7" w14:textId="77777777" w:rsidR="007D7367" w:rsidRDefault="007D7367" w:rsidP="007D7367">
      <w:pPr>
        <w:rPr>
          <w:rFonts w:ascii="Century Gothic" w:hAnsi="Century Gothic" w:cstheme="minorHAnsi"/>
          <w:i/>
        </w:rPr>
      </w:pPr>
    </w:p>
    <w:p w14:paraId="153857C8" w14:textId="77777777" w:rsidR="007D7367" w:rsidRPr="00297380" w:rsidRDefault="007D7367" w:rsidP="007D7367">
      <w:pPr>
        <w:rPr>
          <w:rFonts w:ascii="Century Gothic" w:hAnsi="Century Gothic"/>
          <w:u w:val="single"/>
        </w:rPr>
      </w:pPr>
    </w:p>
    <w:p w14:paraId="153857C9" w14:textId="0ADDFC03" w:rsidR="008A061C" w:rsidRPr="007D7367" w:rsidRDefault="00235CBF" w:rsidP="00312EC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8A061C" w:rsidRPr="007D7367">
        <w:rPr>
          <w:rFonts w:ascii="Century Gothic" w:hAnsi="Century Gothic"/>
        </w:rPr>
        <w:t>.  The growth of a bacteria colony is a petri dish can be modeled by the equation y = 75e</w:t>
      </w:r>
      <w:r w:rsidR="008A061C" w:rsidRPr="007D7367">
        <w:rPr>
          <w:rFonts w:ascii="Century Gothic" w:hAnsi="Century Gothic"/>
          <w:vertAlign w:val="superscript"/>
        </w:rPr>
        <w:t>.4t</w:t>
      </w:r>
      <w:r w:rsidR="007D7367">
        <w:rPr>
          <w:rFonts w:ascii="Century Gothic" w:hAnsi="Century Gothic"/>
        </w:rPr>
        <w:t xml:space="preserve">, where </w:t>
      </w:r>
      <w:proofErr w:type="spellStart"/>
      <w:r w:rsidR="008A061C" w:rsidRPr="007D7367">
        <w:rPr>
          <w:rFonts w:ascii="Century Gothic" w:hAnsi="Century Gothic"/>
        </w:rPr>
        <w:t>t</w:t>
      </w:r>
      <w:proofErr w:type="spellEnd"/>
      <w:r w:rsidR="008A061C" w:rsidRPr="007D7367">
        <w:rPr>
          <w:rFonts w:ascii="Century Gothic" w:hAnsi="Century Gothic"/>
        </w:rPr>
        <w:t xml:space="preserve"> is the time in hours.  Approximate the number of bacteria after two full days.</w:t>
      </w:r>
    </w:p>
    <w:p w14:paraId="153857CA" w14:textId="77777777" w:rsidR="008A061C" w:rsidRDefault="008A061C" w:rsidP="00312EC9">
      <w:pPr>
        <w:spacing w:after="0" w:line="240" w:lineRule="auto"/>
        <w:rPr>
          <w:rFonts w:ascii="Century Gothic" w:hAnsi="Century Gothic"/>
        </w:rPr>
      </w:pPr>
    </w:p>
    <w:p w14:paraId="153857CB" w14:textId="77777777" w:rsidR="007D7367" w:rsidRDefault="007D7367" w:rsidP="00312EC9">
      <w:pPr>
        <w:spacing w:after="0" w:line="240" w:lineRule="auto"/>
        <w:rPr>
          <w:rFonts w:ascii="Century Gothic" w:hAnsi="Century Gothic"/>
        </w:rPr>
      </w:pPr>
    </w:p>
    <w:p w14:paraId="153857CC" w14:textId="0119A5AF" w:rsidR="00312EC9" w:rsidRDefault="00312EC9" w:rsidP="00312EC9">
      <w:pPr>
        <w:spacing w:after="0" w:line="240" w:lineRule="auto"/>
        <w:rPr>
          <w:rFonts w:ascii="Century Gothic" w:hAnsi="Century Gothic"/>
        </w:rPr>
      </w:pPr>
    </w:p>
    <w:p w14:paraId="4FF5CC97" w14:textId="23B6A888" w:rsidR="00235CBF" w:rsidRDefault="00235CBF" w:rsidP="00312EC9">
      <w:pPr>
        <w:spacing w:after="0" w:line="240" w:lineRule="auto"/>
        <w:rPr>
          <w:rFonts w:ascii="Century Gothic" w:hAnsi="Century Gothic"/>
        </w:rPr>
      </w:pPr>
    </w:p>
    <w:p w14:paraId="316C2906" w14:textId="77777777" w:rsidR="00235CBF" w:rsidRDefault="00235CBF" w:rsidP="00312EC9">
      <w:pPr>
        <w:spacing w:after="0" w:line="240" w:lineRule="auto"/>
        <w:rPr>
          <w:rFonts w:ascii="Century Gothic" w:hAnsi="Century Gothic"/>
        </w:rPr>
      </w:pPr>
    </w:p>
    <w:p w14:paraId="153857CD" w14:textId="77777777" w:rsidR="008A061C" w:rsidRPr="007D7367" w:rsidRDefault="008A061C" w:rsidP="00312EC9">
      <w:pPr>
        <w:spacing w:after="0" w:line="240" w:lineRule="auto"/>
        <w:rPr>
          <w:rFonts w:ascii="Century Gothic" w:eastAsiaTheme="minorEastAsia" w:hAnsi="Century Gothic"/>
        </w:rPr>
      </w:pPr>
    </w:p>
    <w:p w14:paraId="153857CE" w14:textId="3437169C" w:rsidR="007D7367" w:rsidRPr="007D7367" w:rsidRDefault="00235CBF" w:rsidP="00312EC9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2</w:t>
      </w:r>
      <w:r w:rsidR="007D7367" w:rsidRPr="007D7367">
        <w:rPr>
          <w:rFonts w:ascii="Century Gothic" w:hAnsi="Century Gothic" w:cstheme="minorHAnsi"/>
        </w:rPr>
        <w:t>.  Your grandparents deposited $500 into a trust fund for you the year you were born.  If the bank paid 6.2</w:t>
      </w:r>
      <w:r w:rsidR="00312EC9" w:rsidRPr="007D7367">
        <w:rPr>
          <w:rFonts w:ascii="Century Gothic" w:hAnsi="Century Gothic" w:cstheme="minorHAnsi"/>
        </w:rPr>
        <w:t>% interest</w:t>
      </w:r>
      <w:r w:rsidR="007D7367" w:rsidRPr="007D7367">
        <w:rPr>
          <w:rFonts w:ascii="Century Gothic" w:hAnsi="Century Gothic" w:cstheme="minorHAnsi"/>
        </w:rPr>
        <w:t xml:space="preserve"> compounded continuously, what is the account balance today?</w:t>
      </w:r>
    </w:p>
    <w:p w14:paraId="153857CF" w14:textId="77777777" w:rsidR="007D7367" w:rsidRPr="007D7367" w:rsidRDefault="007D7367" w:rsidP="00312EC9">
      <w:pPr>
        <w:spacing w:after="0" w:line="240" w:lineRule="auto"/>
        <w:rPr>
          <w:rFonts w:ascii="Century Gothic" w:hAnsi="Century Gothic" w:cstheme="minorHAnsi"/>
        </w:rPr>
      </w:pPr>
    </w:p>
    <w:p w14:paraId="153857D0" w14:textId="67A3B77C" w:rsidR="007D7367" w:rsidRDefault="007D7367" w:rsidP="00312EC9">
      <w:pPr>
        <w:spacing w:after="0" w:line="240" w:lineRule="auto"/>
        <w:rPr>
          <w:rFonts w:ascii="Century Gothic" w:hAnsi="Century Gothic" w:cstheme="minorHAnsi"/>
        </w:rPr>
      </w:pPr>
    </w:p>
    <w:p w14:paraId="0EC309CF" w14:textId="6B5C040B" w:rsidR="00235CBF" w:rsidRDefault="00235CBF" w:rsidP="00312EC9">
      <w:pPr>
        <w:spacing w:after="0" w:line="240" w:lineRule="auto"/>
        <w:rPr>
          <w:rFonts w:ascii="Century Gothic" w:hAnsi="Century Gothic" w:cstheme="minorHAnsi"/>
        </w:rPr>
      </w:pPr>
    </w:p>
    <w:p w14:paraId="4413FC87" w14:textId="4DCB9B7D" w:rsidR="00235CBF" w:rsidRDefault="00235CBF" w:rsidP="00312EC9">
      <w:pPr>
        <w:spacing w:after="0" w:line="240" w:lineRule="auto"/>
        <w:rPr>
          <w:rFonts w:ascii="Century Gothic" w:hAnsi="Century Gothic" w:cstheme="minorHAnsi"/>
        </w:rPr>
      </w:pPr>
    </w:p>
    <w:p w14:paraId="1718D916" w14:textId="2F4CF031" w:rsidR="00235CBF" w:rsidRDefault="00235CBF" w:rsidP="00312EC9">
      <w:pPr>
        <w:spacing w:after="0" w:line="240" w:lineRule="auto"/>
        <w:rPr>
          <w:rFonts w:ascii="Century Gothic" w:hAnsi="Century Gothic" w:cstheme="minorHAnsi"/>
        </w:rPr>
      </w:pPr>
    </w:p>
    <w:p w14:paraId="35A7616A" w14:textId="77777777" w:rsidR="00235CBF" w:rsidRDefault="00235CBF" w:rsidP="00312EC9">
      <w:pPr>
        <w:spacing w:after="0" w:line="240" w:lineRule="auto"/>
        <w:rPr>
          <w:rFonts w:ascii="Century Gothic" w:hAnsi="Century Gothic" w:cstheme="minorHAnsi"/>
        </w:rPr>
      </w:pPr>
    </w:p>
    <w:p w14:paraId="153857D1" w14:textId="77777777" w:rsidR="00312EC9" w:rsidRDefault="00312EC9" w:rsidP="00312EC9">
      <w:pPr>
        <w:spacing w:after="0" w:line="240" w:lineRule="auto"/>
        <w:rPr>
          <w:rFonts w:ascii="Century Gothic" w:hAnsi="Century Gothic" w:cstheme="minorHAnsi"/>
        </w:rPr>
      </w:pPr>
    </w:p>
    <w:p w14:paraId="153857D2" w14:textId="77777777" w:rsidR="00312EC9" w:rsidRPr="007D7367" w:rsidRDefault="00312EC9" w:rsidP="00312EC9">
      <w:pPr>
        <w:spacing w:after="0" w:line="240" w:lineRule="auto"/>
        <w:rPr>
          <w:rFonts w:ascii="Century Gothic" w:hAnsi="Century Gothic" w:cstheme="minorHAnsi"/>
        </w:rPr>
      </w:pPr>
    </w:p>
    <w:p w14:paraId="153857D3" w14:textId="683F1AFB" w:rsidR="007D7367" w:rsidRPr="007D7367" w:rsidRDefault="00235CBF" w:rsidP="00312EC9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3</w:t>
      </w:r>
      <w:r w:rsidR="007D7367" w:rsidRPr="007D7367">
        <w:rPr>
          <w:rFonts w:ascii="Century Gothic" w:hAnsi="Century Gothic" w:cstheme="minorHAnsi"/>
        </w:rPr>
        <w:t xml:space="preserve">.  </w:t>
      </w:r>
      <w:proofErr w:type="spellStart"/>
      <w:r w:rsidR="007D7367" w:rsidRPr="007D7367">
        <w:rPr>
          <w:rFonts w:ascii="Century Gothic" w:hAnsi="Century Gothic" w:cstheme="minorHAnsi"/>
        </w:rPr>
        <w:t>Nalani</w:t>
      </w:r>
      <w:proofErr w:type="spellEnd"/>
      <w:r w:rsidR="007D7367" w:rsidRPr="007D7367">
        <w:rPr>
          <w:rFonts w:ascii="Century Gothic" w:hAnsi="Century Gothic" w:cstheme="minorHAnsi"/>
        </w:rPr>
        <w:t xml:space="preserve"> plans to buy a new car in 5 years.  How much should you deposit into a bank paying 7% continuous interest if she plans on spending $20,000 for her car?</w:t>
      </w:r>
    </w:p>
    <w:p w14:paraId="153857D4" w14:textId="715102A3" w:rsidR="007D7367" w:rsidRDefault="007D7367" w:rsidP="00312EC9">
      <w:pPr>
        <w:spacing w:after="0" w:line="240" w:lineRule="auto"/>
        <w:rPr>
          <w:rFonts w:ascii="Century Gothic" w:hAnsi="Century Gothic" w:cstheme="minorHAnsi"/>
        </w:rPr>
      </w:pPr>
    </w:p>
    <w:p w14:paraId="4BDF0CF8" w14:textId="47015358" w:rsidR="00235CBF" w:rsidRDefault="00235CBF" w:rsidP="00312EC9">
      <w:pPr>
        <w:spacing w:after="0" w:line="240" w:lineRule="auto"/>
        <w:rPr>
          <w:rFonts w:ascii="Century Gothic" w:hAnsi="Century Gothic" w:cstheme="minorHAnsi"/>
        </w:rPr>
      </w:pPr>
    </w:p>
    <w:p w14:paraId="18E73B3A" w14:textId="79D7D4E4" w:rsidR="00235CBF" w:rsidRDefault="00235CBF" w:rsidP="00312EC9">
      <w:pPr>
        <w:spacing w:after="0" w:line="240" w:lineRule="auto"/>
        <w:rPr>
          <w:rFonts w:ascii="Century Gothic" w:hAnsi="Century Gothic" w:cstheme="minorHAnsi"/>
        </w:rPr>
      </w:pPr>
    </w:p>
    <w:p w14:paraId="680F3134" w14:textId="29DF73D4" w:rsidR="00235CBF" w:rsidRDefault="00235CBF" w:rsidP="00312EC9">
      <w:pPr>
        <w:spacing w:after="0" w:line="240" w:lineRule="auto"/>
        <w:rPr>
          <w:rFonts w:ascii="Century Gothic" w:hAnsi="Century Gothic" w:cstheme="minorHAnsi"/>
        </w:rPr>
      </w:pPr>
    </w:p>
    <w:p w14:paraId="7C6B60FB" w14:textId="77777777" w:rsidR="00235CBF" w:rsidRDefault="00235CBF" w:rsidP="00312EC9">
      <w:pPr>
        <w:spacing w:after="0" w:line="240" w:lineRule="auto"/>
        <w:rPr>
          <w:rFonts w:ascii="Century Gothic" w:hAnsi="Century Gothic" w:cstheme="minorHAnsi"/>
        </w:rPr>
      </w:pPr>
      <w:bookmarkStart w:id="0" w:name="_GoBack"/>
      <w:bookmarkEnd w:id="0"/>
    </w:p>
    <w:p w14:paraId="153857D5" w14:textId="77777777" w:rsidR="00312EC9" w:rsidRDefault="00312EC9" w:rsidP="00312EC9">
      <w:pPr>
        <w:spacing w:after="0" w:line="240" w:lineRule="auto"/>
        <w:rPr>
          <w:rFonts w:ascii="Century Gothic" w:hAnsi="Century Gothic" w:cstheme="minorHAnsi"/>
        </w:rPr>
      </w:pPr>
    </w:p>
    <w:p w14:paraId="153857D6" w14:textId="77777777" w:rsidR="00312EC9" w:rsidRDefault="00312EC9" w:rsidP="00312EC9">
      <w:pPr>
        <w:spacing w:after="0" w:line="240" w:lineRule="auto"/>
        <w:rPr>
          <w:rFonts w:ascii="Century Gothic" w:hAnsi="Century Gothic" w:cstheme="minorHAnsi"/>
        </w:rPr>
      </w:pPr>
    </w:p>
    <w:p w14:paraId="153857D7" w14:textId="77777777" w:rsidR="00312EC9" w:rsidRPr="007D7367" w:rsidRDefault="00312EC9" w:rsidP="00312EC9">
      <w:pPr>
        <w:spacing w:after="0" w:line="240" w:lineRule="auto"/>
        <w:rPr>
          <w:rFonts w:ascii="Century Gothic" w:hAnsi="Century Gothic" w:cstheme="minorHAnsi"/>
        </w:rPr>
      </w:pPr>
    </w:p>
    <w:p w14:paraId="153857D8" w14:textId="53651356" w:rsidR="007D7367" w:rsidRPr="007D7367" w:rsidRDefault="00235CBF" w:rsidP="00312EC9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4</w:t>
      </w:r>
      <w:r w:rsidR="007D7367">
        <w:rPr>
          <w:rFonts w:ascii="Century Gothic" w:hAnsi="Century Gothic" w:cstheme="minorHAnsi"/>
        </w:rPr>
        <w:t>.</w:t>
      </w:r>
      <w:r w:rsidR="007D7367" w:rsidRPr="007D7367">
        <w:rPr>
          <w:rFonts w:ascii="Century Gothic" w:hAnsi="Century Gothic" w:cstheme="minorHAnsi"/>
        </w:rPr>
        <w:t xml:space="preserve">  Nick is depositing money into an account paying 5¾% interest compounded continuously.  How long will it take for his money to double?</w:t>
      </w:r>
    </w:p>
    <w:p w14:paraId="153857D9" w14:textId="77777777" w:rsidR="008A061C" w:rsidRPr="007D7367" w:rsidRDefault="008A061C" w:rsidP="00C83D57">
      <w:pPr>
        <w:spacing w:after="0" w:line="240" w:lineRule="auto"/>
        <w:rPr>
          <w:rFonts w:ascii="Century Gothic" w:eastAsiaTheme="minorEastAsia" w:hAnsi="Century Gothic"/>
        </w:rPr>
      </w:pPr>
    </w:p>
    <w:sectPr w:rsidR="008A061C" w:rsidRPr="007D7367" w:rsidSect="007D7367">
      <w:headerReference w:type="first" r:id="rId7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57EB" w14:textId="77777777" w:rsidR="008508BF" w:rsidRDefault="008508BF" w:rsidP="00C83D57">
      <w:pPr>
        <w:spacing w:after="0" w:line="240" w:lineRule="auto"/>
      </w:pPr>
      <w:r>
        <w:separator/>
      </w:r>
    </w:p>
  </w:endnote>
  <w:endnote w:type="continuationSeparator" w:id="0">
    <w:p w14:paraId="153857EC" w14:textId="77777777" w:rsidR="008508BF" w:rsidRDefault="008508BF" w:rsidP="00C8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857E9" w14:textId="77777777" w:rsidR="008508BF" w:rsidRDefault="008508BF" w:rsidP="00C83D57">
      <w:pPr>
        <w:spacing w:after="0" w:line="240" w:lineRule="auto"/>
      </w:pPr>
      <w:r>
        <w:separator/>
      </w:r>
    </w:p>
  </w:footnote>
  <w:footnote w:type="continuationSeparator" w:id="0">
    <w:p w14:paraId="153857EA" w14:textId="77777777" w:rsidR="008508BF" w:rsidRDefault="008508BF" w:rsidP="00C8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57ED" w14:textId="77777777" w:rsidR="00C83D57" w:rsidRPr="00C83D57" w:rsidRDefault="00C83D57">
    <w:pPr>
      <w:pStyle w:val="Header"/>
      <w:rPr>
        <w:rFonts w:ascii="Century Gothic" w:hAnsi="Century Gothic"/>
      </w:rPr>
    </w:pPr>
    <w:r w:rsidRPr="00AE063B">
      <w:rPr>
        <w:rFonts w:ascii="Century Gothic" w:hAnsi="Century Gothic"/>
      </w:rPr>
      <w:t>G</w:t>
    </w:r>
    <w:r>
      <w:rPr>
        <w:rFonts w:ascii="Century Gothic" w:hAnsi="Century Gothic"/>
      </w:rPr>
      <w:t>SE Algebra II</w:t>
    </w:r>
    <w:r w:rsidRPr="00AE063B">
      <w:rPr>
        <w:rFonts w:ascii="Century Gothic" w:hAnsi="Century Gothic"/>
      </w:rPr>
      <w:t xml:space="preserve"> 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117"/>
    <w:multiLevelType w:val="hybridMultilevel"/>
    <w:tmpl w:val="F50E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B2"/>
    <w:rsid w:val="000008B2"/>
    <w:rsid w:val="00014328"/>
    <w:rsid w:val="0001455C"/>
    <w:rsid w:val="00036DAD"/>
    <w:rsid w:val="00065E8C"/>
    <w:rsid w:val="00072F97"/>
    <w:rsid w:val="0008698B"/>
    <w:rsid w:val="00092B67"/>
    <w:rsid w:val="000A3C60"/>
    <w:rsid w:val="000A71ED"/>
    <w:rsid w:val="000A7D99"/>
    <w:rsid w:val="000B6C7D"/>
    <w:rsid w:val="000D535D"/>
    <w:rsid w:val="000E4DA0"/>
    <w:rsid w:val="00106FA6"/>
    <w:rsid w:val="00192B63"/>
    <w:rsid w:val="001A14A8"/>
    <w:rsid w:val="001B1F84"/>
    <w:rsid w:val="001B5BA4"/>
    <w:rsid w:val="001C02B1"/>
    <w:rsid w:val="001C5680"/>
    <w:rsid w:val="001C7812"/>
    <w:rsid w:val="001D7F80"/>
    <w:rsid w:val="00235CBF"/>
    <w:rsid w:val="00312EC9"/>
    <w:rsid w:val="00367F27"/>
    <w:rsid w:val="00385EBE"/>
    <w:rsid w:val="0039639A"/>
    <w:rsid w:val="003D3793"/>
    <w:rsid w:val="003F1B3D"/>
    <w:rsid w:val="003F6F84"/>
    <w:rsid w:val="00402B01"/>
    <w:rsid w:val="004123A1"/>
    <w:rsid w:val="004419D3"/>
    <w:rsid w:val="00442B3D"/>
    <w:rsid w:val="004552C2"/>
    <w:rsid w:val="004770A0"/>
    <w:rsid w:val="0048786B"/>
    <w:rsid w:val="004A1D84"/>
    <w:rsid w:val="004C3170"/>
    <w:rsid w:val="004F55C8"/>
    <w:rsid w:val="00512D3A"/>
    <w:rsid w:val="00513743"/>
    <w:rsid w:val="00515483"/>
    <w:rsid w:val="00525602"/>
    <w:rsid w:val="00525DD3"/>
    <w:rsid w:val="005368A3"/>
    <w:rsid w:val="005660CD"/>
    <w:rsid w:val="0057173E"/>
    <w:rsid w:val="00576E10"/>
    <w:rsid w:val="00581FE9"/>
    <w:rsid w:val="005943B3"/>
    <w:rsid w:val="005945BF"/>
    <w:rsid w:val="005B037D"/>
    <w:rsid w:val="005B0C79"/>
    <w:rsid w:val="00617DE4"/>
    <w:rsid w:val="006416B7"/>
    <w:rsid w:val="0066306E"/>
    <w:rsid w:val="0067022D"/>
    <w:rsid w:val="00673C92"/>
    <w:rsid w:val="00684308"/>
    <w:rsid w:val="00685824"/>
    <w:rsid w:val="006B2DEB"/>
    <w:rsid w:val="006D6FCE"/>
    <w:rsid w:val="0070770F"/>
    <w:rsid w:val="007216ED"/>
    <w:rsid w:val="00723FE0"/>
    <w:rsid w:val="007434F8"/>
    <w:rsid w:val="00743A2F"/>
    <w:rsid w:val="00770898"/>
    <w:rsid w:val="00774475"/>
    <w:rsid w:val="00785F80"/>
    <w:rsid w:val="007921E5"/>
    <w:rsid w:val="007B2058"/>
    <w:rsid w:val="007C0D3E"/>
    <w:rsid w:val="007D7367"/>
    <w:rsid w:val="00834793"/>
    <w:rsid w:val="008508BF"/>
    <w:rsid w:val="00884886"/>
    <w:rsid w:val="008A061C"/>
    <w:rsid w:val="008F2DEC"/>
    <w:rsid w:val="008F4BEF"/>
    <w:rsid w:val="00940491"/>
    <w:rsid w:val="009B58B2"/>
    <w:rsid w:val="009D01B2"/>
    <w:rsid w:val="00A04C98"/>
    <w:rsid w:val="00A96AA0"/>
    <w:rsid w:val="00AB44E4"/>
    <w:rsid w:val="00AC1144"/>
    <w:rsid w:val="00AD54AA"/>
    <w:rsid w:val="00B578AF"/>
    <w:rsid w:val="00B620D9"/>
    <w:rsid w:val="00B6758B"/>
    <w:rsid w:val="00BD3867"/>
    <w:rsid w:val="00C3737A"/>
    <w:rsid w:val="00C4650B"/>
    <w:rsid w:val="00C74F1C"/>
    <w:rsid w:val="00C77449"/>
    <w:rsid w:val="00C81A77"/>
    <w:rsid w:val="00C83D57"/>
    <w:rsid w:val="00C86DC3"/>
    <w:rsid w:val="00CE2A9F"/>
    <w:rsid w:val="00D006EB"/>
    <w:rsid w:val="00D4530D"/>
    <w:rsid w:val="00D51F31"/>
    <w:rsid w:val="00D54BEA"/>
    <w:rsid w:val="00D823BC"/>
    <w:rsid w:val="00DA7D59"/>
    <w:rsid w:val="00DC2211"/>
    <w:rsid w:val="00E02FBC"/>
    <w:rsid w:val="00E11842"/>
    <w:rsid w:val="00EA7A59"/>
    <w:rsid w:val="00EB340D"/>
    <w:rsid w:val="00EC047A"/>
    <w:rsid w:val="00ED1FBA"/>
    <w:rsid w:val="00EF2C36"/>
    <w:rsid w:val="00F17CA5"/>
    <w:rsid w:val="00F37975"/>
    <w:rsid w:val="00F40A9E"/>
    <w:rsid w:val="00F848B5"/>
    <w:rsid w:val="00F927B1"/>
    <w:rsid w:val="00FB5853"/>
    <w:rsid w:val="00FD7360"/>
    <w:rsid w:val="00FE102F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5385738"/>
  <w15:docId w15:val="{F96A5705-4C50-4B59-915E-47DD977F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3D57"/>
  </w:style>
  <w:style w:type="paragraph" w:styleId="Footer">
    <w:name w:val="footer"/>
    <w:basedOn w:val="Normal"/>
    <w:link w:val="FooterChar"/>
    <w:uiPriority w:val="99"/>
    <w:unhideWhenUsed/>
    <w:rsid w:val="00C8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Stephen Sansing</cp:lastModifiedBy>
  <cp:revision>2</cp:revision>
  <cp:lastPrinted>2017-11-16T14:33:00Z</cp:lastPrinted>
  <dcterms:created xsi:type="dcterms:W3CDTF">2020-03-23T22:23:00Z</dcterms:created>
  <dcterms:modified xsi:type="dcterms:W3CDTF">2020-03-23T22:23:00Z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